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3BDC5" w14:textId="1E7A6B40" w:rsidR="006E1F15" w:rsidRDefault="006E1F15" w:rsidP="006E1F15">
      <w:pPr>
        <w:jc w:val="right"/>
        <w:rPr>
          <w:rFonts w:ascii="Century Gothic" w:hAnsi="Century Gothic"/>
          <w:sz w:val="20"/>
          <w:szCs w:val="20"/>
          <w:u w:val="single"/>
        </w:rPr>
      </w:pPr>
      <w:r>
        <w:rPr>
          <w:rFonts w:ascii="Century Gothic" w:hAnsi="Century Gothic"/>
          <w:sz w:val="20"/>
          <w:szCs w:val="20"/>
          <w:u w:val="single"/>
        </w:rPr>
        <w:t xml:space="preserve">Załącznik nr </w:t>
      </w:r>
      <w:r w:rsidR="00C12323">
        <w:rPr>
          <w:rFonts w:ascii="Century Gothic" w:hAnsi="Century Gothic"/>
          <w:sz w:val="20"/>
          <w:szCs w:val="20"/>
          <w:u w:val="single"/>
        </w:rPr>
        <w:t>9</w:t>
      </w:r>
      <w:r>
        <w:rPr>
          <w:rFonts w:ascii="Century Gothic" w:hAnsi="Century Gothic"/>
          <w:sz w:val="20"/>
          <w:szCs w:val="20"/>
          <w:u w:val="single"/>
        </w:rPr>
        <w:t xml:space="preserve"> do Umowy </w:t>
      </w:r>
    </w:p>
    <w:p w14:paraId="76B4350F" w14:textId="77777777" w:rsidR="006E1F15" w:rsidRDefault="006E1F15" w:rsidP="006E1F15">
      <w:pPr>
        <w:rPr>
          <w:rFonts w:ascii="Century Gothic" w:hAnsi="Century Gothic"/>
          <w:sz w:val="20"/>
          <w:szCs w:val="20"/>
          <w:u w:val="single"/>
        </w:rPr>
      </w:pPr>
    </w:p>
    <w:p w14:paraId="7A648272" w14:textId="77777777" w:rsidR="006E1F15" w:rsidRDefault="006E1F15" w:rsidP="006E1F15">
      <w:pPr>
        <w:rPr>
          <w:rFonts w:ascii="Century Gothic" w:hAnsi="Century Gothic"/>
          <w:sz w:val="20"/>
          <w:szCs w:val="20"/>
          <w:u w:val="single"/>
        </w:rPr>
      </w:pPr>
    </w:p>
    <w:p w14:paraId="7CED554F" w14:textId="77777777" w:rsidR="006E1F15" w:rsidRDefault="006E1F15" w:rsidP="006E1F15">
      <w:pPr>
        <w:rPr>
          <w:rFonts w:ascii="Century Gothic" w:hAnsi="Century Gothic"/>
          <w:sz w:val="20"/>
          <w:szCs w:val="20"/>
          <w:u w:val="single"/>
        </w:rPr>
      </w:pPr>
    </w:p>
    <w:p w14:paraId="37EEA851" w14:textId="30191AFE" w:rsidR="006E1F15" w:rsidRDefault="006E1F15" w:rsidP="006E1F15">
      <w:pPr>
        <w:pStyle w:val="Akapitzlist"/>
        <w:numPr>
          <w:ilvl w:val="0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D261AC">
        <w:rPr>
          <w:rFonts w:ascii="Century Gothic" w:hAnsi="Century Gothic"/>
          <w:sz w:val="20"/>
          <w:szCs w:val="20"/>
        </w:rPr>
        <w:t>Zgodnie z §</w:t>
      </w:r>
      <w:r w:rsidR="00E75388">
        <w:rPr>
          <w:rFonts w:ascii="Century Gothic" w:hAnsi="Century Gothic"/>
          <w:sz w:val="20"/>
          <w:szCs w:val="20"/>
        </w:rPr>
        <w:t>12</w:t>
      </w:r>
      <w:r w:rsidRPr="00D261AC">
        <w:rPr>
          <w:rFonts w:ascii="Century Gothic" w:hAnsi="Century Gothic"/>
          <w:sz w:val="20"/>
          <w:szCs w:val="20"/>
        </w:rPr>
        <w:t xml:space="preserve">  Umowy Wykonawca zawrze na swój koszt umowę ubezpieczenia </w:t>
      </w:r>
      <w:r>
        <w:rPr>
          <w:rFonts w:ascii="Century Gothic" w:hAnsi="Century Gothic"/>
          <w:sz w:val="20"/>
          <w:szCs w:val="20"/>
        </w:rPr>
        <w:t xml:space="preserve">odpowiedzialności cywilnej </w:t>
      </w:r>
      <w:r w:rsidRPr="003E0DD9">
        <w:rPr>
          <w:rFonts w:ascii="Century Gothic" w:hAnsi="Century Gothic"/>
          <w:color w:val="000000"/>
          <w:sz w:val="20"/>
          <w:szCs w:val="20"/>
        </w:rPr>
        <w:t xml:space="preserve">z tytułu prowadzenia działalności i posiadanego mienia (OC) </w:t>
      </w:r>
      <w:r w:rsidRPr="00D261AC">
        <w:rPr>
          <w:rFonts w:ascii="Century Gothic" w:hAnsi="Century Gothic"/>
          <w:sz w:val="20"/>
          <w:szCs w:val="20"/>
        </w:rPr>
        <w:t xml:space="preserve">określoną w Tabeli nr </w:t>
      </w:r>
      <w:r>
        <w:rPr>
          <w:rFonts w:ascii="Century Gothic" w:hAnsi="Century Gothic"/>
          <w:sz w:val="20"/>
          <w:szCs w:val="20"/>
        </w:rPr>
        <w:t>1</w:t>
      </w:r>
      <w:r w:rsidRPr="00D261AC">
        <w:rPr>
          <w:rFonts w:ascii="Century Gothic" w:hAnsi="Century Gothic"/>
          <w:sz w:val="20"/>
          <w:szCs w:val="20"/>
        </w:rPr>
        <w:t>:</w:t>
      </w:r>
    </w:p>
    <w:p w14:paraId="59BC0590" w14:textId="77777777" w:rsidR="006E1F15" w:rsidRPr="00D261AC" w:rsidRDefault="006E1F15" w:rsidP="006E1F15">
      <w:pPr>
        <w:jc w:val="both"/>
        <w:rPr>
          <w:rFonts w:ascii="Century Gothic" w:hAnsi="Century Gothic"/>
          <w:sz w:val="20"/>
          <w:szCs w:val="20"/>
        </w:rPr>
      </w:pPr>
    </w:p>
    <w:p w14:paraId="1D2E52DC" w14:textId="77777777" w:rsidR="006E1F15" w:rsidRDefault="006E1F15" w:rsidP="006E1F15">
      <w:pPr>
        <w:jc w:val="both"/>
        <w:rPr>
          <w:rFonts w:ascii="Century Gothic" w:hAnsi="Century Gothic"/>
          <w:sz w:val="20"/>
          <w:szCs w:val="20"/>
        </w:rPr>
      </w:pPr>
      <w:bookmarkStart w:id="0" w:name="_Hlk77074435"/>
      <w:r>
        <w:rPr>
          <w:rFonts w:ascii="Century Gothic" w:hAnsi="Century Gothic"/>
          <w:sz w:val="20"/>
          <w:szCs w:val="20"/>
        </w:rPr>
        <w:t>Tabela nr 1</w:t>
      </w:r>
    </w:p>
    <w:bookmarkEnd w:id="0"/>
    <w:p w14:paraId="152D8AD4" w14:textId="77777777" w:rsidR="006E1F15" w:rsidRDefault="006E1F15" w:rsidP="006E1F15">
      <w:pPr>
        <w:jc w:val="both"/>
        <w:rPr>
          <w:rFonts w:ascii="Century Gothic" w:hAnsi="Century Gothic"/>
          <w:sz w:val="20"/>
          <w:szCs w:val="20"/>
        </w:rPr>
      </w:pPr>
    </w:p>
    <w:p w14:paraId="0F33B6BE" w14:textId="77777777" w:rsidR="006E1F15" w:rsidRDefault="006E1F15" w:rsidP="006E1F15">
      <w:pPr>
        <w:jc w:val="both"/>
        <w:rPr>
          <w:rFonts w:ascii="Century Gothic" w:hAnsi="Century Gothic"/>
          <w:sz w:val="20"/>
          <w:szCs w:val="20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6189"/>
      </w:tblGrid>
      <w:tr w:rsidR="006E1F15" w:rsidRPr="00266201" w14:paraId="7E1BD094" w14:textId="77777777" w:rsidTr="00917770">
        <w:trPr>
          <w:trHeight w:val="372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F654B0" w14:textId="77777777" w:rsidR="006E1F15" w:rsidRPr="00266201" w:rsidRDefault="006E1F15" w:rsidP="00917770">
            <w:pPr>
              <w:spacing w:line="360" w:lineRule="auto"/>
              <w:ind w:right="206"/>
              <w:jc w:val="center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b/>
                <w:sz w:val="19"/>
                <w:szCs w:val="19"/>
                <w:lang w:eastAsia="en-US"/>
              </w:rPr>
              <w:t xml:space="preserve">Ubezpieczenie odpowiedzialności cywilnej ogólnej </w:t>
            </w:r>
          </w:p>
        </w:tc>
      </w:tr>
      <w:tr w:rsidR="006E1F15" w:rsidRPr="00266201" w14:paraId="73D5EB40" w14:textId="77777777" w:rsidTr="00917770">
        <w:trPr>
          <w:trHeight w:val="21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CC82" w14:textId="77777777" w:rsidR="006E1F15" w:rsidRPr="00266201" w:rsidRDefault="006E1F15" w:rsidP="006E1F15">
            <w:pPr>
              <w:numPr>
                <w:ilvl w:val="0"/>
                <w:numId w:val="2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4BC0" w14:textId="77777777" w:rsidR="006E1F15" w:rsidRPr="00266201" w:rsidRDefault="006E1F15" w:rsidP="00917770">
            <w:pPr>
              <w:spacing w:line="360" w:lineRule="auto"/>
              <w:ind w:right="206" w:hanging="87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Ubezpieczonym będzie Wykonawca.</w:t>
            </w:r>
          </w:p>
        </w:tc>
      </w:tr>
      <w:tr w:rsidR="006E1F15" w:rsidRPr="00266201" w14:paraId="05CB5DD7" w14:textId="77777777" w:rsidTr="00917770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E2AB" w14:textId="77777777" w:rsidR="006E1F15" w:rsidRPr="00266201" w:rsidRDefault="006E1F15" w:rsidP="006E1F15">
            <w:pPr>
              <w:numPr>
                <w:ilvl w:val="0"/>
                <w:numId w:val="2"/>
              </w:numPr>
              <w:spacing w:after="200" w:line="276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Wykonawcy działający wspólnie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B409" w14:textId="77777777" w:rsidR="006E1F15" w:rsidRPr="00266201" w:rsidRDefault="006E1F15" w:rsidP="00917770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 przypadku Wykonawców działających wspólnie (np. konsorcjum) wymóg dotyczący ubezpieczenia OC powinien zostać spełniony w następujący sposób:</w:t>
            </w:r>
          </w:p>
          <w:p w14:paraId="67195EC3" w14:textId="77777777" w:rsidR="006E1F15" w:rsidRPr="00266201" w:rsidRDefault="006E1F15" w:rsidP="006E1F15">
            <w:pPr>
              <w:numPr>
                <w:ilvl w:val="0"/>
                <w:numId w:val="3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poprzez przedstawienie spełniającej wszystkie wymogi niniejszej Umowy polisy, na której jako ubezpieczeni (współubezpieczeni) wskazani zostaną wszyscy członkowie konsorcjum,</w:t>
            </w:r>
          </w:p>
          <w:p w14:paraId="53554019" w14:textId="77777777" w:rsidR="006E1F15" w:rsidRPr="00266201" w:rsidRDefault="006E1F15" w:rsidP="006E1F15">
            <w:pPr>
              <w:numPr>
                <w:ilvl w:val="0"/>
                <w:numId w:val="3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poprzez przedstawienie spełniających wszystkie wymogi niniejszej Umowy indywidualnych polis każdego z członków konsorcjum. </w:t>
            </w:r>
          </w:p>
          <w:p w14:paraId="0888DE78" w14:textId="77777777" w:rsidR="006E1F15" w:rsidRPr="00266201" w:rsidRDefault="006E1F15" w:rsidP="00917770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Umowa ubezpieczenia nie może wyłączać ani w żaden sposób ograniczać odpowiedzialności ubezpieczyciela w zakresie,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w jakim Wykonawca ponosi odpowiedzialność solidarną wobec Zamawiającego. </w:t>
            </w:r>
          </w:p>
        </w:tc>
      </w:tr>
      <w:tr w:rsidR="006E1F15" w:rsidRPr="00266201" w14:paraId="45529CAD" w14:textId="77777777" w:rsidTr="00917770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B614" w14:textId="77777777" w:rsidR="006E1F15" w:rsidRPr="00266201" w:rsidRDefault="006E1F15" w:rsidP="006E1F15">
            <w:pPr>
              <w:numPr>
                <w:ilvl w:val="0"/>
                <w:numId w:val="2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Ubezpieczona działalność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0737" w14:textId="77777777" w:rsidR="006E1F15" w:rsidRPr="00266201" w:rsidRDefault="006E1F15" w:rsidP="00917770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Ubezpieczona działalność musi być tożsama z przedmiotem działalności wykonywanej w ramach Umowy zawartej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z Zamawiającym (przedmiotem i zakresem Umowy). </w:t>
            </w:r>
          </w:p>
        </w:tc>
      </w:tr>
      <w:tr w:rsidR="006E1F15" w:rsidRPr="00266201" w14:paraId="4C08BDE3" w14:textId="77777777" w:rsidTr="00917770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6E92" w14:textId="77777777" w:rsidR="006E1F15" w:rsidRPr="00266201" w:rsidRDefault="006E1F15" w:rsidP="006E1F15">
            <w:pPr>
              <w:numPr>
                <w:ilvl w:val="0"/>
                <w:numId w:val="2"/>
              </w:numPr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Okres Ubezpieczenia i okres odpowiedzialności Ubezpieczyciela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82BA" w14:textId="77777777" w:rsidR="006E1F15" w:rsidRPr="00266201" w:rsidRDefault="006E1F15" w:rsidP="00917770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 podpisania Umowy, przez cały okres obowiązywania Umowy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oraz dodatkowo przez okres 1 roku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. Czasowy zakres ochrony ubezpieczeniowej zastosowany w umowie ubezpieczenia (tzw. </w:t>
            </w:r>
            <w:proofErr w:type="spellStart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trigger</w:t>
            </w:r>
            <w:proofErr w:type="spellEnd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) powinien obejmować roszczenia z tytułu szkód/zdarzeń powstałych w Okresie Ubezpieczenia.</w:t>
            </w:r>
          </w:p>
          <w:p w14:paraId="3CA2C913" w14:textId="77777777" w:rsidR="006E1F15" w:rsidRPr="00266201" w:rsidRDefault="006E1F15" w:rsidP="00917770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Dopuszcza się polisy roczne pod warunkiem ich kontynuowania i zachowania ciągłości ochrony ubezpieczeniowej co najmniej przez powyższy okres. </w:t>
            </w:r>
          </w:p>
        </w:tc>
      </w:tr>
      <w:tr w:rsidR="006E1F15" w:rsidRPr="00266201" w14:paraId="09F0F2F1" w14:textId="77777777" w:rsidTr="00917770">
        <w:trPr>
          <w:trHeight w:val="1007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7B18" w14:textId="77777777" w:rsidR="006E1F15" w:rsidRPr="00266201" w:rsidRDefault="006E1F15" w:rsidP="006E1F15">
            <w:pPr>
              <w:numPr>
                <w:ilvl w:val="0"/>
                <w:numId w:val="2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Suma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0217" w14:textId="77777777" w:rsidR="006E1F15" w:rsidRPr="00266201" w:rsidRDefault="006E1F15" w:rsidP="00917770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bookmarkStart w:id="1" w:name="_Toc342556079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Nie mniej niż 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>2.0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00.000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>,00 PLN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na jedno i wszystkie zdarzenia w okresie ubezpieczenia</w:t>
            </w:r>
            <w:bookmarkEnd w:id="1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(</w:t>
            </w:r>
            <w:proofErr w:type="spellStart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podlimity</w:t>
            </w:r>
            <w:proofErr w:type="spellEnd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odpowiedzialności dopuszczalne wyłącznie w zakresie wskazanym w niniejszej tabeli).</w:t>
            </w:r>
          </w:p>
        </w:tc>
      </w:tr>
      <w:tr w:rsidR="006E1F15" w:rsidRPr="00266201" w14:paraId="4B611E49" w14:textId="77777777" w:rsidTr="00917770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BF12" w14:textId="77777777" w:rsidR="006E1F15" w:rsidRPr="00266201" w:rsidRDefault="006E1F15" w:rsidP="006E1F15">
            <w:pPr>
              <w:numPr>
                <w:ilvl w:val="0"/>
                <w:numId w:val="2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Przedmiot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063A" w14:textId="77777777" w:rsidR="006E1F15" w:rsidRPr="00266201" w:rsidRDefault="006E1F15" w:rsidP="00917770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Odpowiedzialność cywilna z tytułu prowadzenia działalności oraz posiadanego mienia pokrywająca szkody rzeczowe oraz osobowe. </w:t>
            </w:r>
          </w:p>
          <w:p w14:paraId="7852E676" w14:textId="77777777" w:rsidR="006E1F15" w:rsidRPr="00266201" w:rsidRDefault="006E1F15" w:rsidP="00917770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Odpowiedzialność ubezpieczyciela będzie obejmować straty rzeczywiste oraz utracone korzyści wynikające ze szkód osobowych i rzeczowych.</w:t>
            </w:r>
          </w:p>
          <w:p w14:paraId="1F6045C3" w14:textId="77777777" w:rsidR="006E1F15" w:rsidRPr="00266201" w:rsidRDefault="006E1F15" w:rsidP="00917770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Ubezpieczeniem objęta będzie odpowiedzialność z tytułu czynów niedozwolonych i/lub z tytułu niewykonania lub nienależytego wykonania zobowiązania.</w:t>
            </w:r>
          </w:p>
        </w:tc>
      </w:tr>
      <w:tr w:rsidR="006E1F15" w:rsidRPr="00266201" w14:paraId="55E64F66" w14:textId="77777777" w:rsidTr="00917770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A531" w14:textId="77777777" w:rsidR="006E1F15" w:rsidRPr="00266201" w:rsidRDefault="006E1F15" w:rsidP="006E1F15">
            <w:pPr>
              <w:numPr>
                <w:ilvl w:val="0"/>
                <w:numId w:val="2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Odpowiedzialność cywilna wzajemna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3E5D" w14:textId="77777777" w:rsidR="006E1F15" w:rsidRPr="00266201" w:rsidRDefault="006E1F15" w:rsidP="00917770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W przypadku przedstawienia przez Wykonawców działających wspólnie polisy, na której członkowie konsorcjum wskazani są jako współubezpieczeni, Ubezpieczenie będzie rozszerzone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lastRenderedPageBreak/>
              <w:t xml:space="preserve">o odpowiedzialność cywilną wzajemną, tak jakby z każdym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>z ubezpieczonych zawarto odrębną umowę</w:t>
            </w:r>
          </w:p>
        </w:tc>
      </w:tr>
      <w:tr w:rsidR="006E1F15" w:rsidRPr="00266201" w14:paraId="6F3EA997" w14:textId="77777777" w:rsidTr="00917770">
        <w:trPr>
          <w:trHeight w:val="112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DF2E" w14:textId="77777777" w:rsidR="006E1F15" w:rsidRPr="00266201" w:rsidRDefault="006E1F15" w:rsidP="006E1F15">
            <w:pPr>
              <w:numPr>
                <w:ilvl w:val="0"/>
                <w:numId w:val="2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lastRenderedPageBreak/>
              <w:t>Zakres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F3D5" w14:textId="77777777" w:rsidR="006E1F15" w:rsidRPr="00063BFE" w:rsidRDefault="006E1F15" w:rsidP="00917770">
            <w:pPr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  <w:lang w:eastAsia="en-US"/>
              </w:rPr>
              <w:t>Wymagane rozszerzenia o odpowiedzialność cywilną:</w:t>
            </w:r>
          </w:p>
          <w:p w14:paraId="08DCD945" w14:textId="77777777" w:rsidR="006E1F15" w:rsidRPr="00063BFE" w:rsidRDefault="006E1F15" w:rsidP="006E1F15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w wyniku rażącego niedbalstwa,</w:t>
            </w:r>
          </w:p>
          <w:p w14:paraId="1B87E9F6" w14:textId="77777777" w:rsidR="006E1F15" w:rsidRPr="00063BFE" w:rsidRDefault="006E1F15" w:rsidP="006E1F15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z tytułu szkód wyrządzonych w mieniu przekazanym w celu wykonania usługi, np. remontu, modernizacji, odbudowy, obróbki, naprawy, testów lub innych podobnych czynności lub prac - dopuszczalny </w:t>
            </w:r>
            <w:proofErr w:type="spellStart"/>
            <w:r w:rsidRPr="00063BFE">
              <w:rPr>
                <w:rFonts w:ascii="Century Gothic" w:hAnsi="Century Gothic" w:cs="Arial"/>
                <w:sz w:val="19"/>
                <w:szCs w:val="19"/>
              </w:rPr>
              <w:t>podlimit</w:t>
            </w:r>
            <w:proofErr w:type="spellEnd"/>
            <w:r w:rsidRPr="00063BFE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>odpowiedzialności w wysokości nie mniejszej niż 1</w:t>
            </w:r>
            <w:r>
              <w:rPr>
                <w:rFonts w:ascii="Century Gothic" w:hAnsi="Century Gothic" w:cs="Arial"/>
                <w:sz w:val="19"/>
                <w:szCs w:val="19"/>
              </w:rPr>
              <w:t>.0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>00.000,00 PLN,</w:t>
            </w:r>
          </w:p>
          <w:p w14:paraId="48273731" w14:textId="77777777" w:rsidR="006E1F15" w:rsidRPr="00063BFE" w:rsidRDefault="006E1F15" w:rsidP="006E1F15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przez podwykonawców (</w:t>
            </w:r>
            <w:r w:rsidRPr="00063BFE">
              <w:rPr>
                <w:rFonts w:ascii="Century Gothic" w:hAnsi="Century Gothic" w:cs="Arial"/>
                <w:spacing w:val="-2"/>
                <w:sz w:val="19"/>
                <w:szCs w:val="19"/>
              </w:rPr>
              <w:t xml:space="preserve">wymagane o ile </w:t>
            </w:r>
            <w:r w:rsidRPr="00063BFE">
              <w:rPr>
                <w:rFonts w:ascii="Century Gothic" w:hAnsi="Century Gothic"/>
                <w:sz w:val="19"/>
                <w:szCs w:val="19"/>
                <w:lang w:eastAsia="ja-JP"/>
              </w:rPr>
              <w:t>Wykonawca w swoich działaniach będzie posługiwał się innymi podmiotami),</w:t>
            </w:r>
          </w:p>
          <w:p w14:paraId="237D2ED1" w14:textId="77777777" w:rsidR="006E1F15" w:rsidRPr="00063BFE" w:rsidRDefault="006E1F15" w:rsidP="006E1F15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z tytułu szkód wyrządzonych przez produkt wprowadzony do obrotu (wymagane o ile dane ryzyko występuje w związku z realizacją niniejszej Umowy) </w:t>
            </w:r>
          </w:p>
          <w:p w14:paraId="1479BD81" w14:textId="77777777" w:rsidR="006E1F15" w:rsidRPr="00063BFE" w:rsidRDefault="006E1F15" w:rsidP="006E1F15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/>
                <w:sz w:val="19"/>
                <w:szCs w:val="19"/>
              </w:rPr>
            </w:pPr>
            <w:bookmarkStart w:id="2" w:name="_Toc342556096"/>
            <w:r w:rsidRPr="00063BFE">
              <w:rPr>
                <w:rFonts w:ascii="Century Gothic" w:hAnsi="Century Gothic"/>
                <w:sz w:val="19"/>
                <w:szCs w:val="19"/>
              </w:rPr>
              <w:t>z tytułu szkód nie mających charakteru szkód rzeczowych lub osobowych, tzn. czyste straty finansowe (</w:t>
            </w:r>
            <w:proofErr w:type="spellStart"/>
            <w:r w:rsidRPr="00063BFE">
              <w:rPr>
                <w:rFonts w:ascii="Century Gothic" w:hAnsi="Century Gothic"/>
                <w:sz w:val="19"/>
                <w:szCs w:val="19"/>
              </w:rPr>
              <w:t>pure</w:t>
            </w:r>
            <w:proofErr w:type="spellEnd"/>
            <w:r w:rsidRPr="00063BFE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proofErr w:type="spellStart"/>
            <w:r w:rsidRPr="00063BFE">
              <w:rPr>
                <w:rFonts w:ascii="Century Gothic" w:hAnsi="Century Gothic"/>
                <w:sz w:val="19"/>
                <w:szCs w:val="19"/>
              </w:rPr>
              <w:t>financial</w:t>
            </w:r>
            <w:proofErr w:type="spellEnd"/>
            <w:r w:rsidRPr="00063BFE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proofErr w:type="spellStart"/>
            <w:r w:rsidRPr="00063BFE">
              <w:rPr>
                <w:rFonts w:ascii="Century Gothic" w:hAnsi="Century Gothic"/>
                <w:sz w:val="19"/>
                <w:szCs w:val="19"/>
              </w:rPr>
              <w:t>losses</w:t>
            </w:r>
            <w:proofErr w:type="spellEnd"/>
            <w:r w:rsidRPr="00063BFE">
              <w:rPr>
                <w:rFonts w:ascii="Century Gothic" w:hAnsi="Century Gothic"/>
                <w:sz w:val="19"/>
                <w:szCs w:val="19"/>
              </w:rPr>
              <w:t xml:space="preserve">) </w:t>
            </w:r>
            <w:r w:rsidRPr="00063BFE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– dopuszczalny </w:t>
            </w:r>
            <w:proofErr w:type="spellStart"/>
            <w:r w:rsidRPr="00063BFE">
              <w:rPr>
                <w:rFonts w:ascii="Century Gothic" w:hAnsi="Century Gothic" w:cs="Arial"/>
                <w:color w:val="000000"/>
                <w:sz w:val="19"/>
                <w:szCs w:val="19"/>
              </w:rPr>
              <w:t>podlimit</w:t>
            </w:r>
            <w:proofErr w:type="spellEnd"/>
            <w:r w:rsidRPr="00063BFE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 </w:t>
            </w:r>
            <w:r w:rsidRPr="00EF0222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odpowiedzialności </w:t>
            </w:r>
            <w:r w:rsidRPr="00063BFE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nie niższy niż </w:t>
            </w:r>
            <w:r>
              <w:rPr>
                <w:rFonts w:ascii="Century Gothic" w:hAnsi="Century Gothic" w:cs="Arial"/>
                <w:color w:val="000000"/>
                <w:sz w:val="19"/>
                <w:szCs w:val="19"/>
              </w:rPr>
              <w:t>500</w:t>
            </w:r>
            <w:r w:rsidRPr="00063BFE">
              <w:rPr>
                <w:rFonts w:ascii="Century Gothic" w:hAnsi="Century Gothic"/>
                <w:sz w:val="19"/>
                <w:szCs w:val="19"/>
              </w:rPr>
              <w:t xml:space="preserve">.000,00 </w:t>
            </w:r>
            <w:r>
              <w:rPr>
                <w:rFonts w:ascii="Century Gothic" w:hAnsi="Century Gothic"/>
                <w:sz w:val="19"/>
                <w:szCs w:val="19"/>
              </w:rPr>
              <w:t>PLN</w:t>
            </w:r>
            <w:r w:rsidRPr="00063BFE">
              <w:rPr>
                <w:rFonts w:ascii="Century Gothic" w:hAnsi="Century Gothic"/>
                <w:sz w:val="19"/>
                <w:szCs w:val="19"/>
              </w:rPr>
              <w:t xml:space="preserve">, </w:t>
            </w:r>
          </w:p>
          <w:p w14:paraId="1D67AC79" w14:textId="77777777" w:rsidR="006E1F15" w:rsidRPr="00063BFE" w:rsidRDefault="006E1F15" w:rsidP="006E1F15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/>
                <w:sz w:val="19"/>
                <w:szCs w:val="19"/>
              </w:rPr>
            </w:pPr>
            <w:r w:rsidRPr="00063BFE">
              <w:rPr>
                <w:rFonts w:ascii="Century Gothic" w:hAnsi="Century Gothic"/>
                <w:sz w:val="19"/>
                <w:szCs w:val="19"/>
              </w:rPr>
              <w:t xml:space="preserve">z tytułu szkód w środowisku naturalnym - </w:t>
            </w:r>
            <w:r w:rsidRPr="00063BFE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dotyczy szkód powstałych wskutek nagłego zanieczyszczenia środowiska – dopuszczalny </w:t>
            </w:r>
            <w:proofErr w:type="spellStart"/>
            <w:r w:rsidRPr="00063BFE">
              <w:rPr>
                <w:rFonts w:ascii="Century Gothic" w:hAnsi="Century Gothic" w:cs="Arial"/>
                <w:color w:val="000000"/>
                <w:sz w:val="19"/>
                <w:szCs w:val="19"/>
              </w:rPr>
              <w:t>podlimit</w:t>
            </w:r>
            <w:proofErr w:type="spellEnd"/>
            <w:r w:rsidRPr="00063BFE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odpowiedzialności </w:t>
            </w:r>
            <w:r w:rsidRPr="00063BFE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nie niższy niż </w:t>
            </w:r>
            <w:r w:rsidRPr="00063BFE">
              <w:rPr>
                <w:rFonts w:ascii="Century Gothic" w:hAnsi="Century Gothic"/>
                <w:color w:val="000000"/>
                <w:sz w:val="19"/>
                <w:szCs w:val="19"/>
              </w:rPr>
              <w:t>5</w:t>
            </w:r>
            <w:r w:rsidRPr="00063BFE">
              <w:rPr>
                <w:rFonts w:ascii="Century Gothic" w:hAnsi="Century Gothic"/>
                <w:sz w:val="19"/>
                <w:szCs w:val="19"/>
              </w:rPr>
              <w:t xml:space="preserve">00.000,00 </w:t>
            </w:r>
            <w:r>
              <w:rPr>
                <w:rFonts w:ascii="Century Gothic" w:hAnsi="Century Gothic"/>
                <w:sz w:val="19"/>
                <w:szCs w:val="19"/>
              </w:rPr>
              <w:t>PLN</w:t>
            </w:r>
            <w:r w:rsidRPr="00063BFE">
              <w:rPr>
                <w:rFonts w:ascii="Century Gothic" w:hAnsi="Century Gothic"/>
                <w:sz w:val="19"/>
                <w:szCs w:val="19"/>
              </w:rPr>
              <w:t xml:space="preserve">; </w:t>
            </w:r>
          </w:p>
          <w:p w14:paraId="2D5050AF" w14:textId="77777777" w:rsidR="006E1F15" w:rsidRPr="00D5280E" w:rsidRDefault="006E1F15" w:rsidP="006E1F15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z tytułu szkód </w:t>
            </w:r>
            <w:r w:rsidRPr="00D5280E">
              <w:rPr>
                <w:rFonts w:ascii="Century Gothic" w:hAnsi="Century Gothic" w:cs="Arial"/>
                <w:sz w:val="19"/>
                <w:szCs w:val="19"/>
              </w:rPr>
              <w:t>wyrządzonych we wszelkich instalacjach, urządzeniach podziemnych, w tym mediach</w:t>
            </w:r>
            <w:bookmarkEnd w:id="2"/>
            <w:r w:rsidRPr="00D5280E">
              <w:rPr>
                <w:rFonts w:ascii="Century Gothic" w:hAnsi="Century Gothic" w:cs="Arial"/>
                <w:sz w:val="19"/>
                <w:szCs w:val="19"/>
              </w:rPr>
              <w:t xml:space="preserve"> (wymagane o ile dane ryzyko występuje w związku z realizacją niniejszej Umowy), </w:t>
            </w:r>
          </w:p>
          <w:p w14:paraId="7D342249" w14:textId="77777777" w:rsidR="006E1F15" w:rsidRPr="00063BFE" w:rsidRDefault="006E1F15" w:rsidP="006E1F15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z tytułu szkód poniesionych przez pracowników zaangażowanych w realizację Kontraktu (OC Pracodawcy) – dopuszczalny </w:t>
            </w:r>
            <w:proofErr w:type="spellStart"/>
            <w:r w:rsidRPr="00063BFE">
              <w:rPr>
                <w:rFonts w:ascii="Century Gothic" w:hAnsi="Century Gothic" w:cs="Arial"/>
                <w:sz w:val="19"/>
                <w:szCs w:val="19"/>
              </w:rPr>
              <w:t>podlimit</w:t>
            </w:r>
            <w:proofErr w:type="spellEnd"/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 odpowiedzialności w wysokości nie mniejszej niż </w:t>
            </w:r>
            <w:r>
              <w:rPr>
                <w:rFonts w:ascii="Century Gothic" w:hAnsi="Century Gothic" w:cs="Arial"/>
                <w:sz w:val="19"/>
                <w:szCs w:val="19"/>
              </w:rPr>
              <w:t>5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>00.000,00 PLN,</w:t>
            </w:r>
            <w:bookmarkStart w:id="3" w:name="_Toc342556097"/>
          </w:p>
          <w:p w14:paraId="54144D1E" w14:textId="77777777" w:rsidR="006E1F15" w:rsidRPr="00063BFE" w:rsidRDefault="006E1F15" w:rsidP="006E1F15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</w:t>
            </w:r>
            <w:r>
              <w:rPr>
                <w:rFonts w:ascii="Century Gothic" w:hAnsi="Century Gothic" w:cs="Arial"/>
                <w:sz w:val="19"/>
                <w:szCs w:val="19"/>
              </w:rPr>
              <w:t>k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ód w mieniu powierzonym, pozostającym 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br/>
              <w:t>w pieczy lub pod kontrolą Wykonawcy – dopuszcza</w:t>
            </w:r>
            <w:r>
              <w:rPr>
                <w:rFonts w:ascii="Century Gothic" w:hAnsi="Century Gothic" w:cs="Arial"/>
                <w:sz w:val="19"/>
                <w:szCs w:val="19"/>
              </w:rPr>
              <w:t>ln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y </w:t>
            </w:r>
            <w:proofErr w:type="spellStart"/>
            <w:r w:rsidRPr="00063BFE">
              <w:rPr>
                <w:rFonts w:ascii="Century Gothic" w:hAnsi="Century Gothic" w:cs="Arial"/>
                <w:sz w:val="19"/>
                <w:szCs w:val="19"/>
              </w:rPr>
              <w:t>podlimit</w:t>
            </w:r>
            <w:proofErr w:type="spellEnd"/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 odpowiedzialności nie niszy niż </w:t>
            </w:r>
            <w:r w:rsidRPr="00B84E38">
              <w:rPr>
                <w:rFonts w:ascii="Century Gothic" w:hAnsi="Century Gothic" w:cs="Arial"/>
                <w:sz w:val="19"/>
                <w:szCs w:val="19"/>
              </w:rPr>
              <w:t>500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>.000,00 PLN (wymagane o ile dane ryzyko występuje w związku z realizacją niniejszej Umowy</w:t>
            </w:r>
          </w:p>
          <w:p w14:paraId="29DF68D1" w14:textId="77777777" w:rsidR="006E1F15" w:rsidRPr="00D5280E" w:rsidRDefault="006E1F15" w:rsidP="006E1F15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 xml:space="preserve">Z tytułu </w:t>
            </w:r>
            <w:proofErr w:type="spellStart"/>
            <w:r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>szód</w:t>
            </w:r>
            <w:proofErr w:type="spellEnd"/>
            <w:r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 xml:space="preserve">  szkód    wyrządzonych    przez    pojazdy niepodlegające obowiązkowemu    ubezpieczeniu    OC    -    dopuszczalny </w:t>
            </w:r>
            <w:proofErr w:type="spellStart"/>
            <w:r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>podlimit</w:t>
            </w:r>
            <w:proofErr w:type="spellEnd"/>
            <w:r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 xml:space="preserve"> odpowiedzialności 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 w wysokości nie mniejszej niż 500.000,00 PLN (wymagane o ile dane ryzyko występuje w związku z realizacją niniejszej Umowy)</w:t>
            </w:r>
            <w:r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>,</w:t>
            </w:r>
          </w:p>
          <w:p w14:paraId="7AC4E97F" w14:textId="77777777" w:rsidR="006E1F15" w:rsidRPr="00EF0222" w:rsidRDefault="006E1F15" w:rsidP="006E1F15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contextualSpacing w:val="0"/>
              <w:jc w:val="both"/>
            </w:pPr>
            <w:r>
              <w:rPr>
                <w:rFonts w:ascii="Century Gothic" w:hAnsi="Century Gothic" w:cs="Arial"/>
                <w:sz w:val="19"/>
                <w:szCs w:val="19"/>
              </w:rPr>
              <w:t>Z tytułu</w:t>
            </w:r>
            <w:r w:rsidRPr="00D5280E">
              <w:rPr>
                <w:rFonts w:ascii="Century Gothic" w:hAnsi="Century Gothic" w:cs="Arial"/>
                <w:sz w:val="19"/>
                <w:szCs w:val="19"/>
              </w:rPr>
              <w:t xml:space="preserve"> szkód powstałych po przekazaniu robót lub usług wynikł</w:t>
            </w:r>
            <w:r>
              <w:rPr>
                <w:rFonts w:ascii="Century Gothic" w:hAnsi="Century Gothic" w:cs="Arial"/>
                <w:sz w:val="19"/>
                <w:szCs w:val="19"/>
              </w:rPr>
              <w:t>ych</w:t>
            </w:r>
            <w:r w:rsidRPr="00D5280E">
              <w:rPr>
                <w:rFonts w:ascii="Century Gothic" w:hAnsi="Century Gothic" w:cs="Arial"/>
                <w:sz w:val="19"/>
                <w:szCs w:val="19"/>
              </w:rPr>
              <w:t xml:space="preserve"> nienależytego wykonania zobowiązania lub z czynu niedozwolonego (tzw. „</w:t>
            </w:r>
            <w:proofErr w:type="spellStart"/>
            <w:r w:rsidRPr="00D5280E">
              <w:rPr>
                <w:rFonts w:ascii="Century Gothic" w:hAnsi="Century Gothic" w:cs="Arial"/>
                <w:sz w:val="19"/>
                <w:szCs w:val="19"/>
              </w:rPr>
              <w:t>completed</w:t>
            </w:r>
            <w:proofErr w:type="spellEnd"/>
            <w:r w:rsidRPr="00D5280E">
              <w:rPr>
                <w:rFonts w:ascii="Century Gothic" w:hAnsi="Century Gothic" w:cs="Arial"/>
                <w:sz w:val="19"/>
                <w:szCs w:val="19"/>
              </w:rPr>
              <w:t xml:space="preserve"> </w:t>
            </w:r>
            <w:proofErr w:type="spellStart"/>
            <w:r w:rsidRPr="00D5280E">
              <w:rPr>
                <w:rFonts w:ascii="Century Gothic" w:hAnsi="Century Gothic" w:cs="Arial"/>
                <w:sz w:val="19"/>
                <w:szCs w:val="19"/>
              </w:rPr>
              <w:t>operations</w:t>
            </w:r>
            <w:proofErr w:type="spellEnd"/>
            <w:r w:rsidRPr="00D5280E">
              <w:rPr>
                <w:rFonts w:ascii="Century Gothic" w:hAnsi="Century Gothic" w:cs="Arial"/>
                <w:sz w:val="19"/>
                <w:szCs w:val="19"/>
              </w:rPr>
              <w:t>”)</w:t>
            </w:r>
            <w:bookmarkEnd w:id="3"/>
          </w:p>
        </w:tc>
      </w:tr>
      <w:tr w:rsidR="006E1F15" w:rsidRPr="00266201" w14:paraId="35E935EC" w14:textId="77777777" w:rsidTr="00917770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FAD1" w14:textId="77777777" w:rsidR="006E1F15" w:rsidRPr="00266201" w:rsidRDefault="006E1F15" w:rsidP="006E1F15">
            <w:pPr>
              <w:numPr>
                <w:ilvl w:val="0"/>
                <w:numId w:val="2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1298" w14:textId="77777777" w:rsidR="006E1F15" w:rsidRPr="00266201" w:rsidRDefault="006E1F15" w:rsidP="00917770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 są dopuszczalne w zakresie zgodnym z aktualną dobrą praktyką rynkową.</w:t>
            </w:r>
          </w:p>
        </w:tc>
      </w:tr>
      <w:tr w:rsidR="006E1F15" w:rsidRPr="00266201" w14:paraId="1CF5384C" w14:textId="77777777" w:rsidTr="00917770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7D5E" w14:textId="77777777" w:rsidR="006E1F15" w:rsidRPr="00266201" w:rsidRDefault="006E1F15" w:rsidP="006E1F15">
            <w:pPr>
              <w:numPr>
                <w:ilvl w:val="0"/>
                <w:numId w:val="2"/>
              </w:numPr>
              <w:spacing w:after="200" w:line="360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Zakres terytorialny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68CC" w14:textId="77777777" w:rsidR="006E1F15" w:rsidRPr="00266201" w:rsidRDefault="006E1F15" w:rsidP="00917770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Rzeczpospolita Polska, o ile w związku z wykonywaniem niniejszej Umowy Wykonawca nie będzie prowadził działalności lub użytkował mienia poza jej granicami. W takim wypadku zakres terytorialny powinien zostać odpowiednio rozszerzony.</w:t>
            </w:r>
          </w:p>
        </w:tc>
      </w:tr>
      <w:tr w:rsidR="006E1F15" w:rsidRPr="00266201" w14:paraId="6C20431B" w14:textId="77777777" w:rsidTr="00917770">
        <w:trPr>
          <w:trHeight w:val="526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7B74" w14:textId="77777777" w:rsidR="006E1F15" w:rsidRPr="00266201" w:rsidRDefault="006E1F15" w:rsidP="006E1F15">
            <w:pPr>
              <w:numPr>
                <w:ilvl w:val="0"/>
                <w:numId w:val="2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Franszyzy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BB54" w14:textId="77777777" w:rsidR="006E1F15" w:rsidRPr="00266201" w:rsidRDefault="006E1F15" w:rsidP="00917770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Wysokość franszyz (udziałów własnych) powinna zostać ustalona na rozsądnym poziomie odzwierciedlającym aktualną ofertę rynku ubezpieczeniowego, charakter oraz wielkość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lastRenderedPageBreak/>
              <w:t>ryzyka związanego z realizacją Umowy oraz potencjał i sytuację finansową Wykonawcy w kontekście możliwości pokrycia roszczeń do określonej wysokości we własnym zakresie.</w:t>
            </w:r>
          </w:p>
        </w:tc>
      </w:tr>
    </w:tbl>
    <w:p w14:paraId="2CBB487D" w14:textId="77777777" w:rsidR="006E1F15" w:rsidRDefault="006E1F15" w:rsidP="006E1F15">
      <w:pPr>
        <w:jc w:val="both"/>
        <w:rPr>
          <w:rFonts w:ascii="Century Gothic" w:hAnsi="Century Gothic"/>
          <w:sz w:val="20"/>
          <w:szCs w:val="20"/>
        </w:rPr>
      </w:pPr>
    </w:p>
    <w:p w14:paraId="70E37D93" w14:textId="77777777" w:rsidR="007B2319" w:rsidRDefault="007B2319"/>
    <w:sectPr w:rsidR="007B2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B8EB6" w14:textId="77777777" w:rsidR="00A82C82" w:rsidRDefault="00A82C82" w:rsidP="006E1F15">
      <w:r>
        <w:separator/>
      </w:r>
    </w:p>
  </w:endnote>
  <w:endnote w:type="continuationSeparator" w:id="0">
    <w:p w14:paraId="67056D0A" w14:textId="77777777" w:rsidR="00A82C82" w:rsidRDefault="00A82C82" w:rsidP="006E1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B569E" w14:textId="77777777" w:rsidR="00A82C82" w:rsidRDefault="00A82C82" w:rsidP="006E1F15">
      <w:r>
        <w:separator/>
      </w:r>
    </w:p>
  </w:footnote>
  <w:footnote w:type="continuationSeparator" w:id="0">
    <w:p w14:paraId="1E487945" w14:textId="77777777" w:rsidR="00A82C82" w:rsidRDefault="00A82C82" w:rsidP="006E1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F1EDF"/>
    <w:multiLevelType w:val="multilevel"/>
    <w:tmpl w:val="75A474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E6062BF"/>
    <w:multiLevelType w:val="hybridMultilevel"/>
    <w:tmpl w:val="F14442A4"/>
    <w:lvl w:ilvl="0" w:tplc="CD70D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BD61A8"/>
    <w:multiLevelType w:val="hybridMultilevel"/>
    <w:tmpl w:val="F01C2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BF2D0A"/>
    <w:multiLevelType w:val="hybridMultilevel"/>
    <w:tmpl w:val="D2A2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B4"/>
    <w:rsid w:val="000A3DAF"/>
    <w:rsid w:val="005401B4"/>
    <w:rsid w:val="006E1F15"/>
    <w:rsid w:val="007B2319"/>
    <w:rsid w:val="00A82C82"/>
    <w:rsid w:val="00C12323"/>
    <w:rsid w:val="00E7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32FD93"/>
  <w15:chartTrackingRefBased/>
  <w15:docId w15:val="{FD476443-A292-407B-879E-F5008821D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F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EST_akapit z listą,Preambuła,Liste CGS,lp1,Styl 1,Numerowanie,BulletC,Wyliczanie,Obiekt,normalny tekst,Akapit z listą31,Bullets,List Paragraph1,Wypunktowanie,Bullet list,Punkt. 1,źródła"/>
    <w:basedOn w:val="Normalny"/>
    <w:link w:val="AkapitzlistZnak"/>
    <w:uiPriority w:val="34"/>
    <w:qFormat/>
    <w:rsid w:val="006E1F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EST_akapit z listą Znak,Preambuła Znak,Liste CGS Znak,lp1 Znak,Styl 1 Znak,Numerowanie Znak,BulletC Znak,Wyliczanie Znak,Obiekt Znak,normalny tekst Znak,Akapit z listą31 Znak,Bullets Znak,List Paragraph1 Znak"/>
    <w:link w:val="Akapitzlist"/>
    <w:uiPriority w:val="34"/>
    <w:qFormat/>
    <w:locked/>
    <w:rsid w:val="006E1F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774</Words>
  <Characters>4649</Characters>
  <Application>Microsoft Office Word</Application>
  <DocSecurity>0</DocSecurity>
  <Lines>38</Lines>
  <Paragraphs>10</Paragraphs>
  <ScaleCrop>false</ScaleCrop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Mróz Sławomir</dc:creator>
  <cp:keywords/>
  <dc:description/>
  <cp:lastModifiedBy>Woźniak Michał</cp:lastModifiedBy>
  <cp:revision>4</cp:revision>
  <dcterms:created xsi:type="dcterms:W3CDTF">2022-02-16T11:39:00Z</dcterms:created>
  <dcterms:modified xsi:type="dcterms:W3CDTF">2022-02-16T11:50:00Z</dcterms:modified>
</cp:coreProperties>
</file>